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BB4D8" w14:textId="77777777" w:rsidR="00DA36E8" w:rsidRPr="000470BE" w:rsidRDefault="00DA36E8">
      <w:pPr>
        <w:sectPr w:rsidR="00DA36E8" w:rsidRPr="000470BE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66959723" w14:textId="4A48CF30" w:rsidR="00551605" w:rsidRPr="000470BE" w:rsidRDefault="00551605" w:rsidP="00551605">
      <w:bookmarkStart w:id="0" w:name="_Hlk119258304"/>
      <w:bookmarkStart w:id="1" w:name="_Hlk97909073"/>
      <w:bookmarkStart w:id="2" w:name="_Hlk119266738"/>
      <w:r w:rsidRPr="000470BE">
        <w:rPr>
          <w:b/>
        </w:rPr>
        <w:t>TO:</w:t>
      </w:r>
      <w:r w:rsidRPr="000470BE">
        <w:rPr>
          <w:b/>
        </w:rPr>
        <w:tab/>
      </w:r>
      <w:r w:rsidRPr="000470BE">
        <w:rPr>
          <w:b/>
        </w:rPr>
        <w:tab/>
      </w:r>
      <w:bookmarkStart w:id="3" w:name="_Hlk117861302"/>
      <w:bookmarkStart w:id="4" w:name="_Hlk117866895"/>
      <w:r w:rsidR="000470BE" w:rsidRPr="000470BE">
        <w:t>Markel Perkins</w:t>
      </w:r>
      <w:bookmarkEnd w:id="3"/>
      <w:r w:rsidR="007360C4" w:rsidRPr="000470BE">
        <w:t>, Attorney</w:t>
      </w:r>
      <w:bookmarkEnd w:id="4"/>
    </w:p>
    <w:p w14:paraId="13D3FD4C" w14:textId="77777777" w:rsidR="00551605" w:rsidRPr="000470BE" w:rsidRDefault="00551605" w:rsidP="00551605">
      <w:pPr>
        <w:ind w:left="1440"/>
      </w:pPr>
      <w:r w:rsidRPr="000470BE">
        <w:t>Legal Division</w:t>
      </w:r>
    </w:p>
    <w:p w14:paraId="46A90F72" w14:textId="77777777" w:rsidR="00551605" w:rsidRPr="000470BE" w:rsidRDefault="00551605" w:rsidP="00551605">
      <w:pPr>
        <w:tabs>
          <w:tab w:val="left" w:pos="1170"/>
        </w:tabs>
      </w:pPr>
      <w:r w:rsidRPr="000470BE">
        <w:tab/>
      </w:r>
      <w:r w:rsidRPr="000470BE">
        <w:tab/>
      </w:r>
    </w:p>
    <w:p w14:paraId="5EC26327" w14:textId="3040CCB1" w:rsidR="00551605" w:rsidRPr="000470BE" w:rsidRDefault="00551605" w:rsidP="00551605">
      <w:r w:rsidRPr="000470BE">
        <w:rPr>
          <w:b/>
        </w:rPr>
        <w:t>FROM:</w:t>
      </w:r>
      <w:r w:rsidRPr="000470BE">
        <w:rPr>
          <w:b/>
        </w:rPr>
        <w:tab/>
      </w:r>
      <w:bookmarkStart w:id="5" w:name="_Hlk117861347"/>
      <w:r w:rsidR="000470BE" w:rsidRPr="000470BE">
        <w:t>James Harville</w:t>
      </w:r>
      <w:r w:rsidRPr="000470BE">
        <w:t xml:space="preserve">, </w:t>
      </w:r>
      <w:r w:rsidR="000470BE" w:rsidRPr="000470BE">
        <w:t>Infrastructure Analyst</w:t>
      </w:r>
      <w:bookmarkEnd w:id="5"/>
    </w:p>
    <w:p w14:paraId="6262A7BB" w14:textId="77777777" w:rsidR="00551605" w:rsidRPr="000470BE" w:rsidRDefault="00551605" w:rsidP="00551605">
      <w:pPr>
        <w:ind w:left="1440"/>
      </w:pPr>
      <w:r w:rsidRPr="000470BE">
        <w:t>Infrastructure Division</w:t>
      </w:r>
    </w:p>
    <w:bookmarkEnd w:id="0"/>
    <w:p w14:paraId="7DC9A598" w14:textId="77777777" w:rsidR="00551605" w:rsidRPr="000470BE" w:rsidRDefault="00551605" w:rsidP="00551605">
      <w:pPr>
        <w:ind w:left="1440"/>
      </w:pPr>
    </w:p>
    <w:p w14:paraId="3BE2B14E" w14:textId="43898823" w:rsidR="00551605" w:rsidRPr="000470BE" w:rsidRDefault="00551605" w:rsidP="00551605">
      <w:pPr>
        <w:rPr>
          <w:bCs/>
        </w:rPr>
      </w:pPr>
      <w:r w:rsidRPr="000470BE">
        <w:rPr>
          <w:b/>
        </w:rPr>
        <w:t>DATE:</w:t>
      </w:r>
      <w:r w:rsidRPr="000470BE">
        <w:rPr>
          <w:b/>
        </w:rPr>
        <w:tab/>
      </w:r>
      <w:bookmarkStart w:id="6" w:name="_Hlk117872468"/>
      <w:r w:rsidR="004E1F9A">
        <w:t>October 1</w:t>
      </w:r>
      <w:r w:rsidR="003972F9">
        <w:t>1</w:t>
      </w:r>
      <w:r w:rsidR="000470BE" w:rsidRPr="000470BE">
        <w:t>, 202</w:t>
      </w:r>
      <w:r w:rsidR="005F5261">
        <w:rPr>
          <w:bCs/>
        </w:rPr>
        <w:t>4</w:t>
      </w:r>
      <w:bookmarkEnd w:id="1"/>
      <w:bookmarkEnd w:id="6"/>
    </w:p>
    <w:bookmarkEnd w:id="2"/>
    <w:p w14:paraId="02B8C532" w14:textId="77777777" w:rsidR="001A5F52" w:rsidRPr="000470BE" w:rsidRDefault="001A5F52" w:rsidP="001A5F52">
      <w:pPr>
        <w:tabs>
          <w:tab w:val="left" w:pos="1170"/>
        </w:tabs>
        <w:spacing w:before="240"/>
      </w:pPr>
    </w:p>
    <w:p w14:paraId="0571CA10" w14:textId="3FCD0519" w:rsidR="001A5F52" w:rsidRPr="000470BE" w:rsidRDefault="001A5F52" w:rsidP="000470BE">
      <w:pPr>
        <w:ind w:left="1440" w:hanging="1440"/>
        <w:rPr>
          <w:i/>
        </w:rPr>
      </w:pPr>
      <w:r w:rsidRPr="000470BE">
        <w:rPr>
          <w:b/>
        </w:rPr>
        <w:t>RE:</w:t>
      </w:r>
      <w:r w:rsidRPr="000470BE">
        <w:rPr>
          <w:b/>
        </w:rPr>
        <w:tab/>
      </w:r>
      <w:r w:rsidRPr="000470BE">
        <w:rPr>
          <w:bCs/>
        </w:rPr>
        <w:t xml:space="preserve">Docket No. </w:t>
      </w:r>
      <w:r w:rsidR="000470BE" w:rsidRPr="000470BE">
        <w:rPr>
          <w:bCs/>
        </w:rPr>
        <w:t>55304</w:t>
      </w:r>
      <w:r w:rsidRPr="000470BE">
        <w:t xml:space="preserve"> – </w:t>
      </w:r>
      <w:r w:rsidR="000470BE" w:rsidRPr="000470BE">
        <w:rPr>
          <w:i/>
        </w:rPr>
        <w:t>Application of Texas Water Utilities, LP and SWWC Utilities, Inc. dba Hornsby Bend Utility Company, Inc.</w:t>
      </w:r>
      <w:r w:rsidR="000470BE" w:rsidRPr="000470BE">
        <w:rPr>
          <w:bCs/>
          <w:i/>
        </w:rPr>
        <w:t xml:space="preserve"> </w:t>
      </w:r>
      <w:r w:rsidR="000470BE" w:rsidRPr="000470BE">
        <w:rPr>
          <w:i/>
        </w:rPr>
        <w:t xml:space="preserve">for Sale, Transfer, or Merger of Facilities and Certificate Rights in </w:t>
      </w:r>
      <w:r w:rsidR="000470BE" w:rsidRPr="000470BE">
        <w:rPr>
          <w:i/>
          <w:iCs/>
        </w:rPr>
        <w:t>Travis</w:t>
      </w:r>
      <w:r w:rsidR="000470BE" w:rsidRPr="000470BE">
        <w:rPr>
          <w:i/>
        </w:rPr>
        <w:t xml:space="preserve"> </w:t>
      </w:r>
      <w:bookmarkStart w:id="7" w:name="_Hlk97894631"/>
      <w:r w:rsidR="000470BE" w:rsidRPr="000470BE">
        <w:rPr>
          <w:rStyle w:val="Style2"/>
        </w:rPr>
        <w:t>County</w:t>
      </w:r>
      <w:bookmarkEnd w:id="7"/>
      <w:r w:rsidR="000470BE" w:rsidRPr="000470BE">
        <w:rPr>
          <w:i/>
        </w:rPr>
        <w:t xml:space="preserve"> </w:t>
      </w:r>
    </w:p>
    <w:p w14:paraId="79617272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5BEC7D54" wp14:editId="1A90E532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227D1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xpH0wEAAJEDAAAOAAAAZHJzL2Uyb0RvYy54bWysU01v2zAMvQ/YfxB0X5xkS7EacYohbXfp&#10;tgBtf4AiybYwWRRIJU7+/Sg1ybrtVswHQeLH4+Mjvbw5DF7sLZKD0MjZZCqFDRqMC10jn5/uP3yW&#10;gpIKRnkItpFHS/Jm9f7dcoy1nUMP3lgUDBKoHmMj+5RiXVWkezsomkC0gZ0t4KASP7GrDKqR0Qdf&#10;zafTq2oENBFBWyK23r445argt63V6Ufbkk3CN5K5pXJiObf5rFZLVXeoYu/0iYZ6A4tBucBFL1C3&#10;KimxQ/cP1OA0AkGbJhqGCtrWaVt64G5m07+6eexVtKUXFofiRSb6f7D6+34dNpip60N4jA+gf5II&#10;sO5V6OwXiqwgz1Wy6c64tAEXEpcvhlMMIoy9VeZPc+H+dIw881lWuRoj1Zdq+UFxg2I7fgPDMWqX&#10;oAh4aHHIbFgacShzOl7mZA9JaDYurj99vJryOPXZV6n6nBiR0lcLg8iXRlJC5bo+rSEE7gVwVsqo&#10;/QOlTEvV54RcNcC9874shQ9ibOT1Yr4oCQTemezMYYTddu1R7FVeq/KVHtnzOgxhF0wBy/rcne5J&#10;Of9y5+I+nKTJauStpXoL5rjBs2Q898LytKN5sV6/S/bvP2n1CwAA//8DAFBLAwQUAAYACAAAACEA&#10;A9W46toAAAAHAQAADwAAAGRycy9kb3ducmV2LnhtbEyOTU/CQBCG7yb+h82YeDGyBYNA6ZYQEw8e&#10;BRKvQ3dsi93ZprullV/vGA9ymrwfeefJNqNr1Jm6UHs2MJ0koIgLb2suDRz2r49LUCEiW2w8k4Fv&#10;CrDJb28yTK0f+J3Ou1gqGeGQooEqxjbVOhQVOQwT3xJL9uk7h1FkV2rb4SDjrtGzJHnWDmuWDxW2&#10;9FJR8bXrnQEK/XyabFeuPLxdhoeP2eU0tHtj7u/G7RpUpDH+l+EXX9AhF6aj79kG1YieS1HOcgFK&#10;4tXTQozjn6HzTF/z5z8AAAD//wMAUEsBAi0AFAAGAAgAAAAhALaDOJL+AAAA4QEAABMAAAAAAAAA&#10;AAAAAAAAAAAAAFtDb250ZW50X1R5cGVzXS54bWxQSwECLQAUAAYACAAAACEAOP0h/9YAAACUAQAA&#10;CwAAAAAAAAAAAAAAAAAvAQAAX3JlbHMvLnJlbHNQSwECLQAUAAYACAAAACEACSMaR9MBAACRAwAA&#10;DgAAAAAAAAAAAAAAAAAuAgAAZHJzL2Uyb0RvYy54bWxQSwECLQAUAAYACAAAACEAA9W46toAAAAH&#10;AQAADwAAAAAAAAAAAAAAAAAtBAAAZHJzL2Rvd25yZXYueG1sUEsFBgAAAAAEAAQA8wAAADQFAAAA&#10;AA==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2A707DCF" w14:textId="77777777" w:rsidR="008C469B" w:rsidRDefault="008C469B" w:rsidP="008C469B">
      <w:pPr>
        <w:rPr>
          <w:strike/>
        </w:rPr>
      </w:pPr>
    </w:p>
    <w:p w14:paraId="3897493D" w14:textId="77777777" w:rsidR="00AD09CD" w:rsidRDefault="00AD09CD" w:rsidP="00AD09CD">
      <w:pPr>
        <w:ind w:left="360" w:hanging="360"/>
        <w:rPr>
          <w:bCs/>
        </w:rPr>
      </w:pPr>
      <w:r w:rsidRPr="00EC1B31">
        <w:rPr>
          <w:b/>
        </w:rPr>
        <w:t>1.</w:t>
      </w:r>
      <w:r w:rsidRPr="00EC1B31">
        <w:rPr>
          <w:b/>
        </w:rPr>
        <w:tab/>
      </w:r>
      <w:r w:rsidRPr="007D4F2D">
        <w:rPr>
          <w:b/>
          <w:u w:val="single"/>
        </w:rPr>
        <w:t>Application</w:t>
      </w:r>
    </w:p>
    <w:p w14:paraId="1EE1773D" w14:textId="77777777" w:rsidR="00AD09CD" w:rsidRDefault="00AD09CD" w:rsidP="00C90F1A">
      <w:pPr>
        <w:rPr>
          <w:bCs/>
        </w:rPr>
      </w:pPr>
    </w:p>
    <w:p w14:paraId="225B0D92" w14:textId="77777777" w:rsidR="001911B8" w:rsidRPr="0031242C" w:rsidRDefault="001911B8" w:rsidP="001911B8">
      <w:pPr>
        <w:spacing w:line="259" w:lineRule="auto"/>
      </w:pPr>
      <w:bookmarkStart w:id="8" w:name="_Hlk51227919"/>
      <w:bookmarkStart w:id="9" w:name="_Hlk140580650"/>
      <w:bookmarkStart w:id="10" w:name="_Hlk63330499"/>
      <w:bookmarkStart w:id="11" w:name="_Hlk63326489"/>
      <w:r w:rsidRPr="0031242C">
        <w:t xml:space="preserve">On </w:t>
      </w:r>
      <w:bookmarkStart w:id="12" w:name="_Hlk97897182"/>
      <w:r w:rsidRPr="0031242C">
        <w:rPr>
          <w:rStyle w:val="Style3"/>
          <w:i w:val="0"/>
          <w:iCs/>
        </w:rPr>
        <w:t>July 31, 2023</w:t>
      </w:r>
      <w:bookmarkEnd w:id="12"/>
      <w:r w:rsidRPr="0031242C">
        <w:rPr>
          <w:rStyle w:val="Style3"/>
          <w:iCs/>
        </w:rPr>
        <w:t>,</w:t>
      </w:r>
      <w:r w:rsidRPr="0031242C">
        <w:t xml:space="preserve"> Texas Water Utilities, L.P.</w:t>
      </w:r>
      <w:r w:rsidRPr="0031242C">
        <w:rPr>
          <w:bCs/>
        </w:rPr>
        <w:t xml:space="preserve"> (</w:t>
      </w:r>
      <w:bookmarkStart w:id="13" w:name="_Hlk52538154"/>
      <w:bookmarkStart w:id="14" w:name="_Hlk53563077"/>
      <w:bookmarkEnd w:id="8"/>
      <w:r w:rsidRPr="0031242C">
        <w:t>Texas Water Utilities</w:t>
      </w:r>
      <w:bookmarkEnd w:id="13"/>
      <w:bookmarkEnd w:id="14"/>
      <w:r w:rsidRPr="0031242C">
        <w:rPr>
          <w:bCs/>
        </w:rPr>
        <w:t xml:space="preserve">) and </w:t>
      </w:r>
      <w:r w:rsidRPr="0031242C">
        <w:t>SWWC Utilities, Inc. dba Hornsby Bend Utility Company, Inc.</w:t>
      </w:r>
      <w:r w:rsidRPr="0031242C">
        <w:rPr>
          <w:i/>
        </w:rPr>
        <w:t xml:space="preserve"> </w:t>
      </w:r>
      <w:r w:rsidRPr="0031242C">
        <w:rPr>
          <w:bCs/>
        </w:rPr>
        <w:t>(</w:t>
      </w:r>
      <w:r w:rsidRPr="0031242C">
        <w:t>SWWC Utilities</w:t>
      </w:r>
      <w:r w:rsidRPr="0031242C">
        <w:rPr>
          <w:bCs/>
        </w:rPr>
        <w:t xml:space="preserve">) (collectively Applicants) filed an application for sale, transfer, or merger (STM) of facilities and certificate rights in </w:t>
      </w:r>
      <w:bookmarkStart w:id="15" w:name="_Hlk51227464"/>
      <w:r w:rsidRPr="0031242C">
        <w:t>Travis</w:t>
      </w:r>
      <w:r w:rsidRPr="0031242C">
        <w:rPr>
          <w:bCs/>
        </w:rPr>
        <w:t xml:space="preserve"> </w:t>
      </w:r>
      <w:bookmarkStart w:id="16" w:name="_Hlk98146062"/>
      <w:bookmarkEnd w:id="15"/>
      <w:r w:rsidRPr="0031242C">
        <w:t>County</w:t>
      </w:r>
      <w:r w:rsidRPr="0031242C">
        <w:rPr>
          <w:bCs/>
        </w:rPr>
        <w:t xml:space="preserve">, Texas, under Texas Water Code </w:t>
      </w:r>
      <w:r w:rsidRPr="0031242C">
        <w:t xml:space="preserve">(TWC) </w:t>
      </w:r>
      <w:bookmarkEnd w:id="16"/>
      <w:r w:rsidRPr="0031242C">
        <w:rPr>
          <w:rStyle w:val="Style1"/>
          <w:color w:val="auto"/>
        </w:rPr>
        <w:t xml:space="preserve">§§ 13.242 through 13.250 and § 13.301 </w:t>
      </w:r>
      <w:r w:rsidRPr="0031242C">
        <w:rPr>
          <w:bCs/>
        </w:rPr>
        <w:t xml:space="preserve">and 16 Texas Administrative Code (TAC) </w:t>
      </w:r>
      <w:r w:rsidRPr="0031242C">
        <w:rPr>
          <w:rStyle w:val="Style1"/>
          <w:color w:val="auto"/>
        </w:rPr>
        <w:t>§§ 24.225 to 24.237 and § 24.239</w:t>
      </w:r>
      <w:r w:rsidRPr="0031242C">
        <w:rPr>
          <w:bCs/>
        </w:rPr>
        <w:t xml:space="preserve">.  </w:t>
      </w:r>
    </w:p>
    <w:p w14:paraId="1A2454B6" w14:textId="66AED30A" w:rsidR="001911B8" w:rsidRPr="0031242C" w:rsidRDefault="001911B8" w:rsidP="001911B8">
      <w:pPr>
        <w:spacing w:before="240"/>
        <w:rPr>
          <w:bCs/>
        </w:rPr>
      </w:pPr>
      <w:bookmarkStart w:id="17" w:name="_Hlk51227193"/>
      <w:r w:rsidRPr="0031242C">
        <w:rPr>
          <w:bCs/>
        </w:rPr>
        <w:t xml:space="preserve">Specifically, </w:t>
      </w:r>
      <w:r w:rsidRPr="0031242C">
        <w:t>Texas Water Utilities</w:t>
      </w:r>
      <w:r w:rsidRPr="0031242C">
        <w:rPr>
          <w:bCs/>
        </w:rPr>
        <w:t>, Certificate of Convenience and Necessity (CCN) No</w:t>
      </w:r>
      <w:r w:rsidR="000A2C0B">
        <w:rPr>
          <w:bCs/>
        </w:rPr>
        <w:t>s</w:t>
      </w:r>
      <w:r w:rsidRPr="0031242C">
        <w:rPr>
          <w:bCs/>
        </w:rPr>
        <w:t xml:space="preserve">. </w:t>
      </w:r>
      <w:r w:rsidRPr="0031242C">
        <w:t xml:space="preserve">12983 and 20899, </w:t>
      </w:r>
      <w:r w:rsidRPr="0031242C">
        <w:rPr>
          <w:bCs/>
        </w:rPr>
        <w:t xml:space="preserve">seeks approval to acquire facilities and to transfer </w:t>
      </w:r>
      <w:proofErr w:type="gramStart"/>
      <w:r w:rsidRPr="0031242C">
        <w:rPr>
          <w:rStyle w:val="Style1"/>
          <w:color w:val="auto"/>
        </w:rPr>
        <w:t>all</w:t>
      </w:r>
      <w:r w:rsidRPr="0031242C">
        <w:rPr>
          <w:bCs/>
        </w:rPr>
        <w:t xml:space="preserve"> of</w:t>
      </w:r>
      <w:proofErr w:type="gramEnd"/>
      <w:r w:rsidRPr="0031242C">
        <w:rPr>
          <w:bCs/>
        </w:rPr>
        <w:t xml:space="preserve"> the </w:t>
      </w:r>
      <w:r w:rsidRPr="0031242C">
        <w:t>water and sewer</w:t>
      </w:r>
      <w:r w:rsidRPr="0031242C">
        <w:rPr>
          <w:bCs/>
        </w:rPr>
        <w:t xml:space="preserve"> service area from </w:t>
      </w:r>
      <w:r w:rsidRPr="0031242C">
        <w:t xml:space="preserve">SWWC Utilities </w:t>
      </w:r>
      <w:r w:rsidRPr="0031242C">
        <w:rPr>
          <w:bCs/>
        </w:rPr>
        <w:t xml:space="preserve">under </w:t>
      </w:r>
      <w:r w:rsidRPr="0031242C">
        <w:t>water CCN No. 11978 and sewer CCN No. 20650.</w:t>
      </w:r>
      <w:r w:rsidRPr="0031242C">
        <w:rPr>
          <w:rStyle w:val="CommentReference"/>
          <w:rFonts w:ascii="Comic Sans MS" w:eastAsiaTheme="minorHAnsi" w:hAnsi="Comic Sans MS" w:cstheme="minorBidi"/>
        </w:rPr>
        <w:t xml:space="preserve"> </w:t>
      </w:r>
      <w:r w:rsidRPr="0031242C">
        <w:rPr>
          <w:bCs/>
        </w:rPr>
        <w:t xml:space="preserve">  </w:t>
      </w:r>
    </w:p>
    <w:bookmarkEnd w:id="17"/>
    <w:p w14:paraId="121F9AC5" w14:textId="77777777" w:rsidR="00A824A0" w:rsidRDefault="00A824A0" w:rsidP="00A824A0">
      <w:pPr>
        <w:pStyle w:val="NoSpacing"/>
        <w:jc w:val="both"/>
      </w:pPr>
    </w:p>
    <w:bookmarkEnd w:id="9"/>
    <w:bookmarkEnd w:id="10"/>
    <w:bookmarkEnd w:id="11"/>
    <w:p w14:paraId="0B39C4FC" w14:textId="70A69291" w:rsidR="00AD09CD" w:rsidRDefault="00AD09CD" w:rsidP="00AD09CD">
      <w:pPr>
        <w:ind w:left="360" w:hanging="360"/>
        <w:rPr>
          <w:bCs/>
        </w:rPr>
      </w:pPr>
      <w:r w:rsidRPr="00EC1B31">
        <w:rPr>
          <w:b/>
        </w:rPr>
        <w:t>2.</w:t>
      </w:r>
      <w:r w:rsidRPr="00EC1B31">
        <w:rPr>
          <w:b/>
        </w:rPr>
        <w:tab/>
      </w:r>
      <w:r w:rsidR="00F63399">
        <w:rPr>
          <w:b/>
          <w:u w:val="single"/>
        </w:rPr>
        <w:t xml:space="preserve">Update to </w:t>
      </w:r>
      <w:r w:rsidR="00191994">
        <w:rPr>
          <w:b/>
          <w:u w:val="single"/>
        </w:rPr>
        <w:t>C</w:t>
      </w:r>
      <w:r w:rsidR="00F63399">
        <w:rPr>
          <w:b/>
          <w:u w:val="single"/>
        </w:rPr>
        <w:t xml:space="preserve">omplaint </w:t>
      </w:r>
      <w:r w:rsidR="00191994">
        <w:rPr>
          <w:b/>
          <w:u w:val="single"/>
        </w:rPr>
        <w:t>I</w:t>
      </w:r>
      <w:r w:rsidR="00F63399">
        <w:rPr>
          <w:b/>
          <w:u w:val="single"/>
        </w:rPr>
        <w:t>nfo</w:t>
      </w:r>
      <w:r w:rsidR="00191994">
        <w:rPr>
          <w:b/>
          <w:u w:val="single"/>
        </w:rPr>
        <w:t>rmation</w:t>
      </w:r>
    </w:p>
    <w:p w14:paraId="0AC5A8E1" w14:textId="16A52DDE" w:rsidR="00DA36E8" w:rsidRDefault="00191994" w:rsidP="003972F9">
      <w:pPr>
        <w:spacing w:before="120" w:after="120"/>
      </w:pPr>
      <w:bookmarkStart w:id="18" w:name="_Hlk131587217"/>
      <w:r>
        <w:rPr>
          <w:color w:val="000000"/>
          <w:szCs w:val="24"/>
        </w:rPr>
        <w:t>T</w:t>
      </w:r>
      <w:r w:rsidR="0035573C" w:rsidRPr="008A560A">
        <w:rPr>
          <w:color w:val="000000"/>
          <w:szCs w:val="24"/>
        </w:rPr>
        <w:t>he Commission’s complaint records, which date back five years</w:t>
      </w:r>
      <w:r w:rsidR="0035573C">
        <w:rPr>
          <w:rStyle w:val="FootnoteReference"/>
          <w:szCs w:val="24"/>
        </w:rPr>
        <w:footnoteReference w:id="1"/>
      </w:r>
      <w:r w:rsidR="00AD70A6" w:rsidRPr="00C14272">
        <w:t xml:space="preserve">, </w:t>
      </w:r>
      <w:r w:rsidR="00725155" w:rsidRPr="00C14272">
        <w:t xml:space="preserve">show </w:t>
      </w:r>
      <w:r w:rsidR="0035573C">
        <w:t>618</w:t>
      </w:r>
      <w:r w:rsidR="00725155" w:rsidRPr="00C14272">
        <w:t xml:space="preserve"> complaints</w:t>
      </w:r>
      <w:r w:rsidR="00384823" w:rsidRPr="00C14272">
        <w:t xml:space="preserve"> against </w:t>
      </w:r>
      <w:r w:rsidR="001911B8" w:rsidRPr="00C14272">
        <w:t>Texas Water Utilities</w:t>
      </w:r>
      <w:r w:rsidR="00C14272" w:rsidRPr="00C14272">
        <w:t xml:space="preserve">, with </w:t>
      </w:r>
      <w:r w:rsidR="0035573C">
        <w:t>11</w:t>
      </w:r>
      <w:r w:rsidR="00C14272" w:rsidRPr="00C14272">
        <w:t xml:space="preserve"> open complaints</w:t>
      </w:r>
      <w:r w:rsidR="00AD70A6" w:rsidRPr="00C14272">
        <w:t xml:space="preserve">. </w:t>
      </w:r>
      <w:r w:rsidR="000124D8" w:rsidRPr="00C14272">
        <w:t xml:space="preserve"> </w:t>
      </w:r>
      <w:bookmarkStart w:id="19" w:name="_Hlk131587402"/>
      <w:r w:rsidR="0068508F">
        <w:t>Of</w:t>
      </w:r>
      <w:r w:rsidR="0068508F" w:rsidRPr="00C14272">
        <w:t xml:space="preserve"> </w:t>
      </w:r>
      <w:r w:rsidR="000124D8" w:rsidRPr="00C14272">
        <w:t xml:space="preserve">the </w:t>
      </w:r>
      <w:r w:rsidR="0035573C">
        <w:t>618</w:t>
      </w:r>
      <w:r w:rsidR="0068508F">
        <w:t xml:space="preserve"> </w:t>
      </w:r>
      <w:r w:rsidR="000124D8" w:rsidRPr="00C14272">
        <w:t xml:space="preserve">complaints </w:t>
      </w:r>
      <w:r w:rsidR="0068508F">
        <w:t xml:space="preserve">the </w:t>
      </w:r>
      <w:r w:rsidR="0035573C">
        <w:t>11</w:t>
      </w:r>
      <w:r w:rsidR="0068508F">
        <w:t xml:space="preserve"> open complaints </w:t>
      </w:r>
      <w:r w:rsidR="0068508F" w:rsidRPr="00C14272">
        <w:t>are b</w:t>
      </w:r>
      <w:r w:rsidR="0068508F">
        <w:t>eing addressed and the remaining complaints</w:t>
      </w:r>
      <w:r w:rsidR="0068508F" w:rsidRPr="00C14272">
        <w:t xml:space="preserve"> </w:t>
      </w:r>
      <w:r w:rsidR="000124D8" w:rsidRPr="00C14272">
        <w:t xml:space="preserve">have been reviewed and </w:t>
      </w:r>
      <w:r w:rsidR="0068508F">
        <w:t xml:space="preserve">closed </w:t>
      </w:r>
      <w:r w:rsidR="000124D8" w:rsidRPr="00C14272">
        <w:t>by the Commission’s C</w:t>
      </w:r>
      <w:r w:rsidR="00233C88" w:rsidRPr="00C14272">
        <w:t>onsu</w:t>
      </w:r>
      <w:r w:rsidR="000124D8" w:rsidRPr="00C14272">
        <w:t>mer Protection Division.</w:t>
      </w:r>
      <w:bookmarkEnd w:id="19"/>
      <w:bookmarkEnd w:id="18"/>
    </w:p>
    <w:sectPr w:rsidR="00DA36E8" w:rsidSect="008262FF">
      <w:headerReference w:type="default" r:id="rId9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A57A1" w14:textId="77777777" w:rsidR="0088205A" w:rsidRDefault="0088205A">
      <w:r>
        <w:separator/>
      </w:r>
    </w:p>
  </w:endnote>
  <w:endnote w:type="continuationSeparator" w:id="0">
    <w:p w14:paraId="2A042095" w14:textId="77777777" w:rsidR="0088205A" w:rsidRDefault="00882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1BF2F" w14:textId="77777777" w:rsidR="0088205A" w:rsidRDefault="0088205A">
      <w:r>
        <w:separator/>
      </w:r>
    </w:p>
  </w:footnote>
  <w:footnote w:type="continuationSeparator" w:id="0">
    <w:p w14:paraId="2DD2EAD6" w14:textId="77777777" w:rsidR="0088205A" w:rsidRDefault="0088205A">
      <w:r>
        <w:continuationSeparator/>
      </w:r>
    </w:p>
  </w:footnote>
  <w:footnote w:id="1">
    <w:p w14:paraId="0D9FEFD2" w14:textId="77777777" w:rsidR="0035573C" w:rsidRPr="00745911" w:rsidRDefault="0035573C" w:rsidP="0035573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4378CD">
        <w:t>The complaint record for TWU</w:t>
      </w:r>
      <w:r>
        <w:t xml:space="preserve"> for the past five years</w:t>
      </w:r>
      <w:r w:rsidRPr="004378CD">
        <w:t xml:space="preserve"> includes complaints investigated against </w:t>
      </w:r>
      <w:r>
        <w:t>TWU</w:t>
      </w:r>
      <w:r w:rsidRPr="004378CD">
        <w:t xml:space="preserve"> previously known as Monarch Utilities I L.P.</w:t>
      </w:r>
      <w:r w:rsidRPr="00573C98">
        <w:rPr>
          <w:i/>
          <w:iCs/>
        </w:rPr>
        <w:t xml:space="preserve"> </w:t>
      </w:r>
      <w:r w:rsidRPr="004378CD">
        <w:t>The Commission amended the water CCN number 12983 and sewer CCN number 20899 to reflect Monarch Utilities I L.P.'s name change to Texas Water Utilities LP</w:t>
      </w:r>
      <w:r>
        <w:t>.</w:t>
      </w:r>
      <w:r>
        <w:rPr>
          <w:i/>
          <w:iCs/>
        </w:rPr>
        <w:t xml:space="preserve"> </w:t>
      </w:r>
      <w:r w:rsidRPr="004378CD">
        <w:t>The name change was approved on November 15, 2022.</w:t>
      </w:r>
      <w:r>
        <w:t xml:space="preserve"> </w:t>
      </w:r>
      <w:r>
        <w:rPr>
          <w:i/>
          <w:iCs/>
        </w:rPr>
        <w:t xml:space="preserve">See Application of Monarch Utilities I, L.P. for a Certificate of Convenience and Necessity Name Change and a Minor Tariff Change, </w:t>
      </w:r>
      <w:r>
        <w:t>Docket No. 53636, Notice of Approval (Nov. 15, 2022).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D5B78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3D5AF3F2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654D4D39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C43BE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DD27C7"/>
    <w:multiLevelType w:val="hybridMultilevel"/>
    <w:tmpl w:val="3BB61C6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4731400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removePersonalInformation/>
  <w:removeDateAndTim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40B"/>
    <w:rsid w:val="0001100F"/>
    <w:rsid w:val="000124D8"/>
    <w:rsid w:val="00022E10"/>
    <w:rsid w:val="000470BE"/>
    <w:rsid w:val="0007731C"/>
    <w:rsid w:val="000A2C0B"/>
    <w:rsid w:val="000D7C59"/>
    <w:rsid w:val="000E23E7"/>
    <w:rsid w:val="000E3517"/>
    <w:rsid w:val="000F6166"/>
    <w:rsid w:val="00116570"/>
    <w:rsid w:val="00125EAC"/>
    <w:rsid w:val="0014070F"/>
    <w:rsid w:val="00143042"/>
    <w:rsid w:val="00145E77"/>
    <w:rsid w:val="00172779"/>
    <w:rsid w:val="00185D8D"/>
    <w:rsid w:val="001911B8"/>
    <w:rsid w:val="00191994"/>
    <w:rsid w:val="001A0D5A"/>
    <w:rsid w:val="001A56DF"/>
    <w:rsid w:val="001A5F52"/>
    <w:rsid w:val="001E04ED"/>
    <w:rsid w:val="001E7809"/>
    <w:rsid w:val="001F45BB"/>
    <w:rsid w:val="001F60AB"/>
    <w:rsid w:val="00233C88"/>
    <w:rsid w:val="00274A50"/>
    <w:rsid w:val="0028111B"/>
    <w:rsid w:val="002D10BB"/>
    <w:rsid w:val="002D1F2A"/>
    <w:rsid w:val="002D54CE"/>
    <w:rsid w:val="002E4FFA"/>
    <w:rsid w:val="0031242C"/>
    <w:rsid w:val="00315848"/>
    <w:rsid w:val="00342242"/>
    <w:rsid w:val="003478DA"/>
    <w:rsid w:val="00347E03"/>
    <w:rsid w:val="0035573C"/>
    <w:rsid w:val="00384823"/>
    <w:rsid w:val="003972F9"/>
    <w:rsid w:val="003E0B1C"/>
    <w:rsid w:val="003E1CD0"/>
    <w:rsid w:val="004249AC"/>
    <w:rsid w:val="00470432"/>
    <w:rsid w:val="004A30C9"/>
    <w:rsid w:val="004B5563"/>
    <w:rsid w:val="004B607C"/>
    <w:rsid w:val="004E1F9A"/>
    <w:rsid w:val="004E21C0"/>
    <w:rsid w:val="005010DE"/>
    <w:rsid w:val="00505B2A"/>
    <w:rsid w:val="00505E26"/>
    <w:rsid w:val="00511A3B"/>
    <w:rsid w:val="0052550E"/>
    <w:rsid w:val="0053518D"/>
    <w:rsid w:val="00542A42"/>
    <w:rsid w:val="00551605"/>
    <w:rsid w:val="0057150F"/>
    <w:rsid w:val="00573A16"/>
    <w:rsid w:val="005962C2"/>
    <w:rsid w:val="005B3CCA"/>
    <w:rsid w:val="005D4305"/>
    <w:rsid w:val="005F5261"/>
    <w:rsid w:val="00634906"/>
    <w:rsid w:val="0064757D"/>
    <w:rsid w:val="0068508F"/>
    <w:rsid w:val="006B6B83"/>
    <w:rsid w:val="00725155"/>
    <w:rsid w:val="00730D56"/>
    <w:rsid w:val="007360C4"/>
    <w:rsid w:val="00760795"/>
    <w:rsid w:val="00773B3C"/>
    <w:rsid w:val="00776688"/>
    <w:rsid w:val="0079368A"/>
    <w:rsid w:val="007A17DC"/>
    <w:rsid w:val="007D4F2D"/>
    <w:rsid w:val="007E4EE0"/>
    <w:rsid w:val="00800B84"/>
    <w:rsid w:val="0080440B"/>
    <w:rsid w:val="00812B1B"/>
    <w:rsid w:val="008166FF"/>
    <w:rsid w:val="008262FF"/>
    <w:rsid w:val="00866FC7"/>
    <w:rsid w:val="0088205A"/>
    <w:rsid w:val="008A54A2"/>
    <w:rsid w:val="008C469B"/>
    <w:rsid w:val="00904083"/>
    <w:rsid w:val="0091083F"/>
    <w:rsid w:val="00915750"/>
    <w:rsid w:val="009327AF"/>
    <w:rsid w:val="00950C22"/>
    <w:rsid w:val="009F11EE"/>
    <w:rsid w:val="00A17355"/>
    <w:rsid w:val="00A2062C"/>
    <w:rsid w:val="00A35B34"/>
    <w:rsid w:val="00A66740"/>
    <w:rsid w:val="00A7556C"/>
    <w:rsid w:val="00A7691E"/>
    <w:rsid w:val="00A824A0"/>
    <w:rsid w:val="00A91312"/>
    <w:rsid w:val="00AD09CD"/>
    <w:rsid w:val="00AD6BB1"/>
    <w:rsid w:val="00AD70A6"/>
    <w:rsid w:val="00AE4AE6"/>
    <w:rsid w:val="00AE4B86"/>
    <w:rsid w:val="00B14654"/>
    <w:rsid w:val="00B24BC1"/>
    <w:rsid w:val="00B56DD2"/>
    <w:rsid w:val="00B919CA"/>
    <w:rsid w:val="00BA3EED"/>
    <w:rsid w:val="00BC051D"/>
    <w:rsid w:val="00C06E5C"/>
    <w:rsid w:val="00C14272"/>
    <w:rsid w:val="00C25C60"/>
    <w:rsid w:val="00C366FF"/>
    <w:rsid w:val="00C50E04"/>
    <w:rsid w:val="00C5446C"/>
    <w:rsid w:val="00C83CDD"/>
    <w:rsid w:val="00C90F1A"/>
    <w:rsid w:val="00CB7CCA"/>
    <w:rsid w:val="00CC744D"/>
    <w:rsid w:val="00CE195A"/>
    <w:rsid w:val="00CE75E9"/>
    <w:rsid w:val="00D24180"/>
    <w:rsid w:val="00D474D7"/>
    <w:rsid w:val="00D711A7"/>
    <w:rsid w:val="00D95FE8"/>
    <w:rsid w:val="00DA36E8"/>
    <w:rsid w:val="00DB3DF9"/>
    <w:rsid w:val="00DB57BA"/>
    <w:rsid w:val="00DD3B43"/>
    <w:rsid w:val="00DE6197"/>
    <w:rsid w:val="00DF2550"/>
    <w:rsid w:val="00E06950"/>
    <w:rsid w:val="00E56FE3"/>
    <w:rsid w:val="00E57BE8"/>
    <w:rsid w:val="00E65C2A"/>
    <w:rsid w:val="00E666D1"/>
    <w:rsid w:val="00E82602"/>
    <w:rsid w:val="00EA5690"/>
    <w:rsid w:val="00EC1B31"/>
    <w:rsid w:val="00ED0966"/>
    <w:rsid w:val="00F04202"/>
    <w:rsid w:val="00F12EA7"/>
    <w:rsid w:val="00F13984"/>
    <w:rsid w:val="00F20E96"/>
    <w:rsid w:val="00F27C6C"/>
    <w:rsid w:val="00F63399"/>
    <w:rsid w:val="00F756CD"/>
    <w:rsid w:val="00FA2F3C"/>
    <w:rsid w:val="00FB325F"/>
    <w:rsid w:val="00FD0D48"/>
    <w:rsid w:val="00FF29B0"/>
    <w:rsid w:val="00FF6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A1A5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C90F1A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90F1A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uiPriority w:val="99"/>
    <w:rsid w:val="00C90F1A"/>
    <w:rPr>
      <w:sz w:val="16"/>
      <w:szCs w:val="16"/>
    </w:rPr>
  </w:style>
  <w:style w:type="paragraph" w:styleId="ListParagraph">
    <w:name w:val="List Paragraph"/>
    <w:basedOn w:val="BodyText"/>
    <w:uiPriority w:val="34"/>
    <w:unhideWhenUsed/>
    <w:qFormat/>
    <w:rsid w:val="00C90F1A"/>
    <w:pPr>
      <w:ind w:hanging="720"/>
      <w:contextualSpacing/>
    </w:pPr>
  </w:style>
  <w:style w:type="paragraph" w:styleId="BodyText">
    <w:name w:val="Body Text"/>
    <w:link w:val="BodyTextChar"/>
    <w:qFormat/>
    <w:rsid w:val="00C90F1A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90F1A"/>
    <w:rPr>
      <w:rFonts w:eastAsiaTheme="minorHAnsi" w:cstheme="minorBidi"/>
      <w:sz w:val="24"/>
      <w:szCs w:val="24"/>
    </w:rPr>
  </w:style>
  <w:style w:type="paragraph" w:styleId="NoSpacing">
    <w:name w:val="No Spacing"/>
    <w:uiPriority w:val="1"/>
    <w:qFormat/>
    <w:rsid w:val="00C90F1A"/>
    <w:rPr>
      <w:rFonts w:cs="Baskerville Old Face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6950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6950"/>
    <w:rPr>
      <w:rFonts w:ascii="Comic Sans MS" w:eastAsiaTheme="minorHAnsi" w:hAnsi="Comic Sans MS" w:cstheme="minorBidi"/>
      <w:b/>
      <w:bCs/>
    </w:rPr>
  </w:style>
  <w:style w:type="paragraph" w:styleId="Revision">
    <w:name w:val="Revision"/>
    <w:hidden/>
    <w:uiPriority w:val="99"/>
    <w:semiHidden/>
    <w:rsid w:val="00C366FF"/>
    <w:rPr>
      <w:sz w:val="24"/>
    </w:rPr>
  </w:style>
  <w:style w:type="character" w:styleId="Strong">
    <w:name w:val="Strong"/>
    <w:qFormat/>
    <w:rsid w:val="00904083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1A5F52"/>
    <w:rPr>
      <w:color w:val="808080"/>
    </w:rPr>
  </w:style>
  <w:style w:type="character" w:customStyle="1" w:styleId="Style1">
    <w:name w:val="Style1"/>
    <w:basedOn w:val="DefaultParagraphFont"/>
    <w:uiPriority w:val="1"/>
    <w:rsid w:val="001A5F52"/>
    <w:rPr>
      <w:rFonts w:ascii="Times New Roman" w:hAnsi="Times New Roman"/>
      <w:color w:val="FF0000"/>
      <w:sz w:val="24"/>
    </w:rPr>
  </w:style>
  <w:style w:type="character" w:customStyle="1" w:styleId="Style4">
    <w:name w:val="Style4"/>
    <w:basedOn w:val="DefaultParagraphFont"/>
    <w:uiPriority w:val="1"/>
    <w:rsid w:val="009F11EE"/>
    <w:rPr>
      <w:rFonts w:ascii="Times New Roman" w:hAnsi="Times New Roman"/>
      <w:color w:val="auto"/>
      <w:sz w:val="24"/>
    </w:rPr>
  </w:style>
  <w:style w:type="character" w:customStyle="1" w:styleId="Style2">
    <w:name w:val="Style2"/>
    <w:basedOn w:val="DefaultParagraphFont"/>
    <w:uiPriority w:val="1"/>
    <w:rsid w:val="00551605"/>
    <w:rPr>
      <w:rFonts w:ascii="Times New Roman" w:hAnsi="Times New Roman"/>
      <w:b w:val="0"/>
      <w:i/>
      <w:color w:val="auto"/>
      <w:sz w:val="24"/>
      <w:u w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13984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13984"/>
  </w:style>
  <w:style w:type="character" w:styleId="FootnoteReference">
    <w:name w:val="footnote reference"/>
    <w:basedOn w:val="DefaultParagraphFont"/>
    <w:uiPriority w:val="99"/>
    <w:semiHidden/>
    <w:unhideWhenUsed/>
    <w:rsid w:val="00F13984"/>
    <w:rPr>
      <w:vertAlign w:val="superscript"/>
    </w:rPr>
  </w:style>
  <w:style w:type="character" w:customStyle="1" w:styleId="Style3">
    <w:name w:val="Style3"/>
    <w:basedOn w:val="DefaultParagraphFont"/>
    <w:uiPriority w:val="1"/>
    <w:rsid w:val="001911B8"/>
    <w:rPr>
      <w:rFonts w:ascii="Times New Roman" w:hAnsi="Times New Roman"/>
      <w:i/>
      <w:color w:val="auto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1242C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1242C"/>
  </w:style>
  <w:style w:type="character" w:styleId="EndnoteReference">
    <w:name w:val="endnote reference"/>
    <w:basedOn w:val="DefaultParagraphFont"/>
    <w:uiPriority w:val="99"/>
    <w:semiHidden/>
    <w:unhideWhenUsed/>
    <w:rsid w:val="0031242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C28F13-BE33-4F64-A1A2-7BCC6651D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1225</Characters>
  <Application>Microsoft Office Word</Application>
  <DocSecurity>0</DocSecurity>
  <Lines>10</Lines>
  <Paragraphs>2</Paragraphs>
  <ScaleCrop>false</ScaleCrop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2024-10-11T16:21:00Z</dcterms:created>
  <dcterms:modified xsi:type="dcterms:W3CDTF">2024-10-11T16:21:00Z</dcterms:modified>
</cp:coreProperties>
</file>